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B0CC" w14:textId="64585E14" w:rsidR="0033624B" w:rsidRPr="004E2121" w:rsidRDefault="0033624B" w:rsidP="0033624B">
      <w:pPr>
        <w:spacing w:before="53" w:line="340" w:lineRule="exact"/>
        <w:ind w:right="120"/>
        <w:rPr>
          <w:rFonts w:ascii="Avenir Next" w:eastAsia="Arial" w:hAnsi="Avenir Next" w:cs="Arial"/>
          <w:position w:val="-1"/>
          <w:sz w:val="32"/>
          <w:szCs w:val="32"/>
        </w:rPr>
      </w:pPr>
      <w:r w:rsidRPr="004E2121">
        <w:rPr>
          <w:rFonts w:ascii="Avenir Next" w:eastAsia="Arial" w:hAnsi="Avenir Next" w:cs="Arial"/>
          <w:noProof/>
          <w:position w:val="-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598441" wp14:editId="555B1103">
            <wp:simplePos x="0" y="0"/>
            <wp:positionH relativeFrom="column">
              <wp:posOffset>48491</wp:posOffset>
            </wp:positionH>
            <wp:positionV relativeFrom="paragraph">
              <wp:posOffset>104191</wp:posOffset>
            </wp:positionV>
            <wp:extent cx="2590800" cy="773016"/>
            <wp:effectExtent l="0" t="0" r="0" b="1905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memoLogo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73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F40F3" w14:textId="69931A09" w:rsidR="00E41BE6" w:rsidRPr="004E2121" w:rsidRDefault="005C2DF7" w:rsidP="0033624B">
      <w:pPr>
        <w:spacing w:before="53" w:line="340" w:lineRule="exact"/>
        <w:ind w:right="120"/>
        <w:jc w:val="right"/>
        <w:rPr>
          <w:rFonts w:ascii="Avenir Next" w:eastAsia="Arial" w:hAnsi="Avenir Next" w:cs="Arial"/>
          <w:sz w:val="32"/>
          <w:szCs w:val="32"/>
        </w:rPr>
      </w:pPr>
      <w:r w:rsidRPr="004E2121">
        <w:rPr>
          <w:rFonts w:ascii="Avenir Next" w:eastAsia="Arial" w:hAnsi="Avenir Next" w:cs="Arial"/>
          <w:position w:val="-1"/>
          <w:sz w:val="32"/>
          <w:szCs w:val="32"/>
        </w:rPr>
        <w:t>Mail-In Donation Form</w:t>
      </w:r>
    </w:p>
    <w:p w14:paraId="5CDB5AE8" w14:textId="77777777" w:rsidR="00E41BE6" w:rsidRPr="004E2121" w:rsidRDefault="00E41BE6">
      <w:pPr>
        <w:spacing w:line="200" w:lineRule="exact"/>
        <w:rPr>
          <w:rFonts w:ascii="Avenir Next" w:hAnsi="Avenir Next"/>
        </w:rPr>
      </w:pPr>
    </w:p>
    <w:p w14:paraId="663B4BB3" w14:textId="258116E7" w:rsidR="00E41BE6" w:rsidRPr="004E2121" w:rsidRDefault="00E41BE6">
      <w:pPr>
        <w:spacing w:line="200" w:lineRule="exact"/>
        <w:rPr>
          <w:rFonts w:ascii="Avenir Next" w:hAnsi="Avenir Next"/>
        </w:rPr>
      </w:pPr>
    </w:p>
    <w:p w14:paraId="0BD3EE91" w14:textId="77777777" w:rsidR="00E41BE6" w:rsidRPr="004E2121" w:rsidRDefault="00E41BE6">
      <w:pPr>
        <w:spacing w:line="200" w:lineRule="exact"/>
        <w:rPr>
          <w:rFonts w:ascii="Avenir Next" w:hAnsi="Avenir Next"/>
        </w:rPr>
      </w:pPr>
    </w:p>
    <w:p w14:paraId="5C73F0AA" w14:textId="77777777" w:rsidR="00E41BE6" w:rsidRPr="004E2121" w:rsidRDefault="00E41BE6">
      <w:pPr>
        <w:spacing w:line="200" w:lineRule="exact"/>
        <w:rPr>
          <w:rFonts w:ascii="Avenir Next" w:hAnsi="Avenir Next"/>
        </w:rPr>
      </w:pPr>
    </w:p>
    <w:p w14:paraId="66E4883E" w14:textId="77777777" w:rsidR="00E41BE6" w:rsidRPr="004E2121" w:rsidRDefault="00E41BE6">
      <w:pPr>
        <w:spacing w:before="16" w:line="240" w:lineRule="exact"/>
        <w:rPr>
          <w:rFonts w:ascii="Avenir Next" w:hAnsi="Avenir Next"/>
          <w:sz w:val="24"/>
          <w:szCs w:val="24"/>
        </w:rPr>
      </w:pPr>
    </w:p>
    <w:p w14:paraId="7C25844A" w14:textId="77777777" w:rsidR="0033624B" w:rsidRPr="004E2121" w:rsidRDefault="0033624B" w:rsidP="0033624B">
      <w:pPr>
        <w:tabs>
          <w:tab w:val="left" w:pos="10400"/>
        </w:tabs>
        <w:spacing w:before="29" w:line="480" w:lineRule="auto"/>
        <w:ind w:left="120" w:right="97"/>
        <w:jc w:val="both"/>
        <w:rPr>
          <w:rFonts w:ascii="Avenir Next" w:eastAsia="Arial" w:hAnsi="Avenir Next" w:cs="Arial"/>
          <w:sz w:val="25"/>
          <w:szCs w:val="25"/>
        </w:rPr>
      </w:pPr>
    </w:p>
    <w:p w14:paraId="684B8E3C" w14:textId="04CB0904" w:rsidR="00E41BE6" w:rsidRPr="004E2121" w:rsidRDefault="005C2DF7" w:rsidP="0033624B">
      <w:pPr>
        <w:tabs>
          <w:tab w:val="left" w:pos="10400"/>
        </w:tabs>
        <w:spacing w:before="29" w:line="480" w:lineRule="auto"/>
        <w:ind w:left="120" w:right="97"/>
        <w:jc w:val="both"/>
        <w:rPr>
          <w:rFonts w:ascii="Avenir Next" w:eastAsia="Arial" w:hAnsi="Avenir Next" w:cs="Arial"/>
          <w:sz w:val="25"/>
          <w:szCs w:val="25"/>
        </w:rPr>
      </w:pPr>
      <w:r w:rsidRPr="004E2121">
        <w:rPr>
          <w:rFonts w:ascii="Avenir Next" w:eastAsia="Arial" w:hAnsi="Avenir Next" w:cs="Arial"/>
          <w:sz w:val="25"/>
          <w:szCs w:val="25"/>
        </w:rPr>
        <w:t xml:space="preserve">Name  </w:t>
      </w:r>
      <w:r w:rsidRPr="004E2121">
        <w:rPr>
          <w:rFonts w:ascii="Avenir Next" w:eastAsia="Arial" w:hAnsi="Avenir Next" w:cs="Arial"/>
          <w:sz w:val="25"/>
          <w:szCs w:val="25"/>
          <w:u w:val="single" w:color="000000"/>
        </w:rPr>
        <w:t xml:space="preserve"> </w:t>
      </w:r>
      <w:r w:rsidRPr="004E2121">
        <w:rPr>
          <w:rFonts w:ascii="Avenir Next" w:eastAsia="Arial" w:hAnsi="Avenir Next" w:cs="Arial"/>
          <w:sz w:val="25"/>
          <w:szCs w:val="25"/>
          <w:u w:val="single" w:color="000000"/>
        </w:rPr>
        <w:tab/>
      </w:r>
      <w:r w:rsidRPr="004E2121">
        <w:rPr>
          <w:rFonts w:ascii="Avenir Next" w:eastAsia="Arial" w:hAnsi="Avenir Next" w:cs="Arial"/>
          <w:w w:val="28"/>
          <w:sz w:val="25"/>
          <w:szCs w:val="25"/>
          <w:u w:val="single" w:color="000000"/>
        </w:rPr>
        <w:t xml:space="preserve"> </w:t>
      </w:r>
      <w:r w:rsidRPr="004E2121">
        <w:rPr>
          <w:rFonts w:ascii="Avenir Next" w:eastAsia="Arial" w:hAnsi="Avenir Next" w:cs="Arial"/>
          <w:sz w:val="25"/>
          <w:szCs w:val="25"/>
        </w:rPr>
        <w:t xml:space="preserve"> Address  </w:t>
      </w:r>
      <w:r w:rsidRPr="004E2121">
        <w:rPr>
          <w:rFonts w:ascii="Avenir Next" w:eastAsia="Arial" w:hAnsi="Avenir Next" w:cs="Arial"/>
          <w:sz w:val="25"/>
          <w:szCs w:val="25"/>
          <w:u w:val="single" w:color="000000"/>
        </w:rPr>
        <w:t xml:space="preserve"> </w:t>
      </w:r>
      <w:r w:rsidRPr="004E2121">
        <w:rPr>
          <w:rFonts w:ascii="Avenir Next" w:eastAsia="Arial" w:hAnsi="Avenir Next" w:cs="Arial"/>
          <w:sz w:val="25"/>
          <w:szCs w:val="25"/>
          <w:u w:val="single" w:color="000000"/>
        </w:rPr>
        <w:tab/>
      </w:r>
      <w:r w:rsidRPr="004E2121">
        <w:rPr>
          <w:rFonts w:ascii="Avenir Next" w:eastAsia="Arial" w:hAnsi="Avenir Next" w:cs="Arial"/>
          <w:sz w:val="25"/>
          <w:szCs w:val="25"/>
        </w:rPr>
        <w:t xml:space="preserve"> City, State, ZIP  </w:t>
      </w:r>
      <w:r w:rsidRPr="004E2121">
        <w:rPr>
          <w:rFonts w:ascii="Avenir Next" w:eastAsia="Arial" w:hAnsi="Avenir Next" w:cs="Arial"/>
          <w:sz w:val="25"/>
          <w:szCs w:val="25"/>
          <w:u w:val="single" w:color="000000"/>
        </w:rPr>
        <w:t xml:space="preserve"> </w:t>
      </w:r>
      <w:r w:rsidRPr="004E2121">
        <w:rPr>
          <w:rFonts w:ascii="Avenir Next" w:eastAsia="Arial" w:hAnsi="Avenir Next" w:cs="Arial"/>
          <w:sz w:val="25"/>
          <w:szCs w:val="25"/>
          <w:u w:val="single" w:color="000000"/>
        </w:rPr>
        <w:tab/>
      </w:r>
    </w:p>
    <w:p w14:paraId="4CEF3DDE" w14:textId="3583FAD0" w:rsidR="0033624B" w:rsidRPr="004E2121" w:rsidRDefault="005C2DF7" w:rsidP="0033624B">
      <w:pPr>
        <w:tabs>
          <w:tab w:val="left" w:pos="10420"/>
        </w:tabs>
        <w:spacing w:before="5" w:line="480" w:lineRule="auto"/>
        <w:ind w:left="120" w:right="102"/>
        <w:jc w:val="both"/>
        <w:rPr>
          <w:rFonts w:ascii="Avenir Next" w:eastAsia="Arial" w:hAnsi="Avenir Next" w:cs="Arial"/>
          <w:sz w:val="25"/>
          <w:szCs w:val="25"/>
        </w:rPr>
      </w:pPr>
      <w:r w:rsidRPr="004E2121">
        <w:rPr>
          <w:rFonts w:ascii="Avenir Next" w:eastAsia="Arial" w:hAnsi="Avenir Next" w:cs="Arial"/>
          <w:sz w:val="25"/>
          <w:szCs w:val="25"/>
        </w:rPr>
        <w:t>E-mail Address</w:t>
      </w:r>
      <w:r w:rsidR="0033624B" w:rsidRPr="004E2121">
        <w:rPr>
          <w:rFonts w:ascii="Avenir Next" w:eastAsia="Arial" w:hAnsi="Avenir Next" w:cs="Arial"/>
          <w:sz w:val="25"/>
          <w:szCs w:val="25"/>
        </w:rPr>
        <w:t xml:space="preserve"> </w:t>
      </w:r>
      <w:r w:rsidR="0033624B" w:rsidRPr="004E2121">
        <w:rPr>
          <w:rFonts w:ascii="Avenir Next" w:eastAsia="Arial" w:hAnsi="Avenir Next" w:cs="Arial"/>
        </w:rPr>
        <w:t>(</w:t>
      </w:r>
      <w:r w:rsidR="0033624B" w:rsidRPr="004E2121">
        <w:rPr>
          <w:rFonts w:ascii="Avenir Next" w:eastAsia="Arial" w:hAnsi="Avenir Next" w:cs="Arial"/>
          <w:i/>
        </w:rPr>
        <w:t>we will not share your email address)</w:t>
      </w:r>
      <w:r w:rsidRPr="004E2121">
        <w:rPr>
          <w:rFonts w:ascii="Avenir Next" w:eastAsia="Arial" w:hAnsi="Avenir Next" w:cs="Arial"/>
          <w:sz w:val="25"/>
          <w:szCs w:val="25"/>
        </w:rPr>
        <w:t xml:space="preserve">  </w:t>
      </w:r>
      <w:r w:rsidRPr="004E2121">
        <w:rPr>
          <w:rFonts w:ascii="Avenir Next" w:eastAsia="Arial" w:hAnsi="Avenir Next" w:cs="Arial"/>
          <w:sz w:val="25"/>
          <w:szCs w:val="25"/>
          <w:u w:val="single" w:color="000000"/>
        </w:rPr>
        <w:t xml:space="preserve"> </w:t>
      </w:r>
      <w:r w:rsidRPr="004E2121">
        <w:rPr>
          <w:rFonts w:ascii="Avenir Next" w:eastAsia="Arial" w:hAnsi="Avenir Next" w:cs="Arial"/>
          <w:sz w:val="25"/>
          <w:szCs w:val="25"/>
          <w:u w:val="single" w:color="000000"/>
        </w:rPr>
        <w:tab/>
      </w:r>
    </w:p>
    <w:p w14:paraId="6C1BF361" w14:textId="42962011" w:rsidR="0033624B" w:rsidRPr="004E2121" w:rsidRDefault="005C2DF7" w:rsidP="0033624B">
      <w:pPr>
        <w:tabs>
          <w:tab w:val="left" w:pos="10400"/>
        </w:tabs>
        <w:spacing w:line="480" w:lineRule="auto"/>
        <w:ind w:left="120" w:right="103"/>
        <w:jc w:val="both"/>
        <w:rPr>
          <w:rFonts w:ascii="Avenir Next" w:eastAsia="Arial" w:hAnsi="Avenir Next" w:cs="Arial"/>
          <w:sz w:val="25"/>
          <w:szCs w:val="25"/>
        </w:rPr>
      </w:pPr>
      <w:r w:rsidRPr="004E2121">
        <w:rPr>
          <w:rFonts w:ascii="Avenir Next" w:eastAsia="Arial" w:hAnsi="Avenir Next" w:cs="Arial"/>
          <w:sz w:val="25"/>
          <w:szCs w:val="25"/>
        </w:rPr>
        <w:t xml:space="preserve">Phone  </w:t>
      </w:r>
      <w:r w:rsidRPr="004E2121">
        <w:rPr>
          <w:rFonts w:ascii="Avenir Next" w:eastAsia="Arial" w:hAnsi="Avenir Next" w:cs="Arial"/>
          <w:sz w:val="25"/>
          <w:szCs w:val="25"/>
          <w:u w:val="single" w:color="000000"/>
        </w:rPr>
        <w:t xml:space="preserve"> </w:t>
      </w:r>
      <w:r w:rsidRPr="004E2121">
        <w:rPr>
          <w:rFonts w:ascii="Avenir Next" w:eastAsia="Arial" w:hAnsi="Avenir Next" w:cs="Arial"/>
          <w:sz w:val="25"/>
          <w:szCs w:val="25"/>
          <w:u w:val="single" w:color="000000"/>
        </w:rPr>
        <w:tab/>
      </w:r>
    </w:p>
    <w:p w14:paraId="65E96908" w14:textId="3BB8FB86" w:rsidR="0033624B" w:rsidRPr="004E2121" w:rsidRDefault="0033624B" w:rsidP="0033624B">
      <w:pPr>
        <w:spacing w:line="480" w:lineRule="auto"/>
        <w:ind w:right="102" w:firstLine="120"/>
        <w:rPr>
          <w:rFonts w:ascii="Avenir Next" w:eastAsia="Arial" w:hAnsi="Avenir Next" w:cs="Arial"/>
          <w:sz w:val="25"/>
          <w:szCs w:val="25"/>
        </w:rPr>
      </w:pPr>
      <w:r w:rsidRPr="004E2121">
        <w:rPr>
          <w:rFonts w:ascii="Avenir Next" w:eastAsia="Arial" w:hAnsi="Avenir Next" w:cs="Arial"/>
          <w:sz w:val="25"/>
          <w:szCs w:val="25"/>
        </w:rPr>
        <w:t>E</w:t>
      </w:r>
      <w:r w:rsidR="005C2DF7" w:rsidRPr="004E2121">
        <w:rPr>
          <w:rFonts w:ascii="Avenir Next" w:eastAsia="Arial" w:hAnsi="Avenir Next" w:cs="Arial"/>
          <w:sz w:val="25"/>
          <w:szCs w:val="25"/>
        </w:rPr>
        <w:t xml:space="preserve">nclosed is my check for $ </w:t>
      </w:r>
      <w:r w:rsidR="005C2DF7" w:rsidRPr="004E2121">
        <w:rPr>
          <w:rFonts w:ascii="Avenir Next" w:eastAsia="Arial" w:hAnsi="Avenir Next" w:cs="Arial"/>
          <w:sz w:val="25"/>
          <w:szCs w:val="25"/>
          <w:u w:val="single" w:color="000000"/>
        </w:rPr>
        <w:t xml:space="preserve">                              </w:t>
      </w:r>
      <w:r w:rsidR="005C2DF7" w:rsidRPr="004E2121">
        <w:rPr>
          <w:rFonts w:ascii="Avenir Next" w:eastAsia="Arial" w:hAnsi="Avenir Next" w:cs="Arial"/>
          <w:sz w:val="25"/>
          <w:szCs w:val="25"/>
        </w:rPr>
        <w:t>.</w:t>
      </w:r>
    </w:p>
    <w:p w14:paraId="6EAE5611" w14:textId="174E9834" w:rsidR="00E41BE6" w:rsidRPr="004E2121" w:rsidRDefault="005C2DF7" w:rsidP="0033624B">
      <w:pPr>
        <w:spacing w:line="367" w:lineRule="auto"/>
        <w:ind w:right="102" w:firstLine="120"/>
        <w:rPr>
          <w:rFonts w:ascii="Avenir Next" w:eastAsia="Arial" w:hAnsi="Avenir Next" w:cs="Arial"/>
          <w:i/>
        </w:rPr>
      </w:pPr>
      <w:r w:rsidRPr="004E2121">
        <w:rPr>
          <w:rFonts w:ascii="Avenir Next" w:eastAsia="Arial" w:hAnsi="Avenir Next" w:cs="Arial"/>
          <w:i/>
          <w:sz w:val="25"/>
          <w:szCs w:val="25"/>
        </w:rPr>
        <w:t>(</w:t>
      </w:r>
      <w:r w:rsidR="008B64A0" w:rsidRPr="004E2121">
        <w:rPr>
          <w:rFonts w:ascii="Avenir Next" w:eastAsia="Arial" w:hAnsi="Avenir Next" w:cs="Arial"/>
          <w:i/>
          <w:sz w:val="25"/>
          <w:szCs w:val="25"/>
        </w:rPr>
        <w:t>Please m</w:t>
      </w:r>
      <w:r w:rsidRPr="004E2121">
        <w:rPr>
          <w:rFonts w:ascii="Avenir Next" w:eastAsia="Arial" w:hAnsi="Avenir Next" w:cs="Arial"/>
          <w:i/>
          <w:sz w:val="25"/>
          <w:szCs w:val="25"/>
        </w:rPr>
        <w:t>ake checks</w:t>
      </w:r>
      <w:r w:rsidR="0033624B" w:rsidRPr="004E2121">
        <w:rPr>
          <w:rFonts w:ascii="Avenir Next" w:eastAsia="Arial" w:hAnsi="Avenir Next" w:cs="Arial"/>
          <w:i/>
          <w:sz w:val="25"/>
          <w:szCs w:val="25"/>
        </w:rPr>
        <w:t xml:space="preserve"> payable to </w:t>
      </w:r>
      <w:proofErr w:type="spellStart"/>
      <w:r w:rsidR="004E2121" w:rsidRPr="004E2121">
        <w:rPr>
          <w:rFonts w:ascii="Avenir Next" w:eastAsia="Arial" w:hAnsi="Avenir Next" w:cs="Arial"/>
          <w:i/>
          <w:sz w:val="25"/>
          <w:szCs w:val="25"/>
        </w:rPr>
        <w:t>BreakFree</w:t>
      </w:r>
      <w:proofErr w:type="spellEnd"/>
      <w:r w:rsidR="004E2121" w:rsidRPr="004E2121">
        <w:rPr>
          <w:rFonts w:ascii="Avenir Next" w:eastAsia="Arial" w:hAnsi="Avenir Next" w:cs="Arial"/>
          <w:i/>
          <w:sz w:val="25"/>
          <w:szCs w:val="25"/>
        </w:rPr>
        <w:t xml:space="preserve"> Education</w:t>
      </w:r>
      <w:r w:rsidR="0033624B" w:rsidRPr="004E2121">
        <w:rPr>
          <w:rFonts w:ascii="Avenir Next" w:eastAsia="Arial" w:hAnsi="Avenir Next" w:cs="Arial"/>
          <w:i/>
          <w:sz w:val="25"/>
          <w:szCs w:val="25"/>
        </w:rPr>
        <w:t>)</w:t>
      </w:r>
    </w:p>
    <w:p w14:paraId="70DE4E2F" w14:textId="77777777" w:rsidR="00E41BE6" w:rsidRPr="004E2121" w:rsidRDefault="00E41BE6">
      <w:pPr>
        <w:spacing w:line="200" w:lineRule="exact"/>
        <w:rPr>
          <w:rFonts w:ascii="Avenir Next" w:hAnsi="Avenir Next"/>
        </w:rPr>
      </w:pPr>
    </w:p>
    <w:p w14:paraId="1B6A5212" w14:textId="77777777" w:rsidR="00E41BE6" w:rsidRPr="004E2121" w:rsidRDefault="00E41BE6">
      <w:pPr>
        <w:spacing w:line="200" w:lineRule="exact"/>
        <w:rPr>
          <w:rFonts w:ascii="Avenir Next" w:hAnsi="Avenir Next"/>
        </w:rPr>
      </w:pPr>
    </w:p>
    <w:p w14:paraId="58DB2CB7" w14:textId="6269B427" w:rsidR="00E41BE6" w:rsidRPr="004E2121" w:rsidRDefault="00EE4199">
      <w:pPr>
        <w:spacing w:line="200" w:lineRule="exact"/>
        <w:rPr>
          <w:rFonts w:ascii="Avenir Next" w:hAnsi="Avenir Next"/>
        </w:rPr>
      </w:pPr>
      <w:r>
        <w:pict w14:anchorId="2337C2E1">
          <v:group id="_x0000_s1026" alt="" style="position:absolute;margin-left:340pt;margin-top:7.55pt;width:237.85pt;height:184pt;z-index:-251657216;mso-position-horizontal-relative:page" coordorigin="7181,-701" coordsize="4099,2167">
            <v:shape id="_x0000_s1027" alt="" style="position:absolute;left:7198;top:-684;width:4065;height:2134" coordorigin="7198,-684" coordsize="4065,2134" path="m7198,-651r,2067l7198,1450r33,l11230,1450r33,l11263,1416r,-2067l11263,-684r-33,l7231,-684r-33,l7198,-651xe" filled="f" strokeweight=".58739mm">
              <v:path arrowok="t"/>
            </v:shape>
            <v:shape id="_x0000_s1028" alt="" style="position:absolute;left:7265;top:-617;width:3932;height:2000" coordorigin="7265,-617" coordsize="3932,2000" path="m7265,1383r3932,l11197,-617r-3932,l7265,1383xe" filled="f" strokeweight=".58739mm">
              <v:path arrowok="t"/>
            </v:shape>
            <w10:wrap anchorx="page"/>
          </v:group>
        </w:pict>
      </w:r>
    </w:p>
    <w:p w14:paraId="2C938EA4" w14:textId="77777777" w:rsidR="00E41BE6" w:rsidRPr="004E2121" w:rsidRDefault="00E41BE6">
      <w:pPr>
        <w:spacing w:before="3" w:line="220" w:lineRule="exact"/>
        <w:rPr>
          <w:rFonts w:ascii="Avenir Next" w:hAnsi="Avenir Next"/>
          <w:sz w:val="22"/>
          <w:szCs w:val="22"/>
        </w:rPr>
      </w:pPr>
    </w:p>
    <w:p w14:paraId="6B4F60D0" w14:textId="465100AC" w:rsidR="0033624B" w:rsidRPr="004E2121" w:rsidRDefault="0033624B">
      <w:pPr>
        <w:spacing w:before="3" w:line="220" w:lineRule="exact"/>
        <w:rPr>
          <w:rFonts w:ascii="Avenir Next" w:hAnsi="Avenir Next"/>
          <w:sz w:val="22"/>
          <w:szCs w:val="22"/>
        </w:rPr>
        <w:sectPr w:rsidR="0033624B" w:rsidRPr="004E2121">
          <w:type w:val="continuous"/>
          <w:pgSz w:w="12240" w:h="15840"/>
          <w:pgMar w:top="1000" w:right="840" w:bottom="280" w:left="840" w:header="720" w:footer="720" w:gutter="0"/>
          <w:cols w:space="720"/>
        </w:sectPr>
      </w:pPr>
    </w:p>
    <w:p w14:paraId="5F4200D3" w14:textId="77777777" w:rsidR="00E41BE6" w:rsidRPr="004E2121" w:rsidRDefault="005C2DF7">
      <w:pPr>
        <w:spacing w:before="29"/>
        <w:ind w:left="120" w:right="-63"/>
        <w:rPr>
          <w:rFonts w:ascii="Avenir Next" w:eastAsia="Arial" w:hAnsi="Avenir Next" w:cs="Arial"/>
          <w:sz w:val="25"/>
          <w:szCs w:val="25"/>
        </w:rPr>
      </w:pPr>
      <w:r w:rsidRPr="004E2121">
        <w:rPr>
          <w:rFonts w:ascii="Avenir Next" w:eastAsia="Arial" w:hAnsi="Avenir Next" w:cs="Arial"/>
          <w:sz w:val="25"/>
          <w:szCs w:val="25"/>
        </w:rPr>
        <w:t>Please mail this form, along with your donation, to:</w:t>
      </w:r>
    </w:p>
    <w:p w14:paraId="022682D6" w14:textId="77777777" w:rsidR="00E41BE6" w:rsidRPr="004E2121" w:rsidRDefault="00E41BE6">
      <w:pPr>
        <w:spacing w:before="3" w:line="100" w:lineRule="exact"/>
        <w:rPr>
          <w:rFonts w:ascii="Avenir Next" w:hAnsi="Avenir Next"/>
          <w:sz w:val="11"/>
          <w:szCs w:val="11"/>
        </w:rPr>
      </w:pPr>
    </w:p>
    <w:p w14:paraId="6E0D590B" w14:textId="66DA8D08" w:rsidR="00E41BE6" w:rsidRPr="004E2121" w:rsidRDefault="004E2121" w:rsidP="0033624B">
      <w:pPr>
        <w:spacing w:before="32"/>
        <w:ind w:left="120" w:firstLine="600"/>
        <w:rPr>
          <w:rFonts w:ascii="Avenir Next" w:eastAsia="Arial" w:hAnsi="Avenir Next" w:cs="Arial"/>
          <w:sz w:val="25"/>
          <w:szCs w:val="25"/>
        </w:rPr>
      </w:pPr>
      <w:proofErr w:type="spellStart"/>
      <w:r w:rsidRPr="004E2121">
        <w:rPr>
          <w:rFonts w:ascii="Avenir Next" w:eastAsia="Arial" w:hAnsi="Avenir Next" w:cs="Arial"/>
          <w:sz w:val="25"/>
          <w:szCs w:val="25"/>
        </w:rPr>
        <w:t>BreakFree</w:t>
      </w:r>
      <w:proofErr w:type="spellEnd"/>
      <w:r w:rsidRPr="004E2121">
        <w:rPr>
          <w:rFonts w:ascii="Avenir Next" w:eastAsia="Arial" w:hAnsi="Avenir Next" w:cs="Arial"/>
          <w:sz w:val="25"/>
          <w:szCs w:val="25"/>
        </w:rPr>
        <w:t xml:space="preserve"> Education</w:t>
      </w:r>
    </w:p>
    <w:p w14:paraId="502B62FB" w14:textId="45060B55" w:rsidR="0033624B" w:rsidRPr="004E2121" w:rsidRDefault="0033624B" w:rsidP="0033624B">
      <w:pPr>
        <w:spacing w:before="32"/>
        <w:ind w:left="120" w:firstLine="600"/>
        <w:rPr>
          <w:rFonts w:ascii="Avenir Next" w:eastAsia="Arial" w:hAnsi="Avenir Next" w:cs="Arial"/>
          <w:sz w:val="25"/>
          <w:szCs w:val="25"/>
        </w:rPr>
      </w:pPr>
      <w:r w:rsidRPr="004E2121">
        <w:rPr>
          <w:rFonts w:ascii="Avenir Next" w:eastAsia="Arial" w:hAnsi="Avenir Next" w:cs="Arial"/>
          <w:sz w:val="25"/>
          <w:szCs w:val="25"/>
        </w:rPr>
        <w:t xml:space="preserve">9375 </w:t>
      </w:r>
      <w:proofErr w:type="spellStart"/>
      <w:r w:rsidRPr="004E2121">
        <w:rPr>
          <w:rFonts w:ascii="Avenir Next" w:eastAsia="Arial" w:hAnsi="Avenir Next" w:cs="Arial"/>
          <w:sz w:val="25"/>
          <w:szCs w:val="25"/>
        </w:rPr>
        <w:t>Gerwig</w:t>
      </w:r>
      <w:proofErr w:type="spellEnd"/>
      <w:r w:rsidRPr="004E2121">
        <w:rPr>
          <w:rFonts w:ascii="Avenir Next" w:eastAsia="Arial" w:hAnsi="Avenir Next" w:cs="Arial"/>
          <w:sz w:val="25"/>
          <w:szCs w:val="25"/>
        </w:rPr>
        <w:t xml:space="preserve"> Lane, Suite E</w:t>
      </w:r>
    </w:p>
    <w:p w14:paraId="2DF2224F" w14:textId="43C1DADB" w:rsidR="0033624B" w:rsidRPr="004E2121" w:rsidRDefault="0033624B" w:rsidP="0033624B">
      <w:pPr>
        <w:spacing w:before="32"/>
        <w:ind w:left="120" w:firstLine="600"/>
        <w:rPr>
          <w:rFonts w:ascii="Avenir Next" w:eastAsia="Arial" w:hAnsi="Avenir Next" w:cs="Arial"/>
          <w:sz w:val="25"/>
          <w:szCs w:val="25"/>
        </w:rPr>
      </w:pPr>
      <w:r w:rsidRPr="004E2121">
        <w:rPr>
          <w:rFonts w:ascii="Avenir Next" w:eastAsia="Arial" w:hAnsi="Avenir Next" w:cs="Arial"/>
          <w:sz w:val="25"/>
          <w:szCs w:val="25"/>
        </w:rPr>
        <w:t>Columbia, MD, 21046</w:t>
      </w:r>
    </w:p>
    <w:p w14:paraId="111DF0C9" w14:textId="77777777" w:rsidR="00E41BE6" w:rsidRPr="004E2121" w:rsidRDefault="005C2DF7">
      <w:pPr>
        <w:spacing w:before="6" w:line="240" w:lineRule="exact"/>
        <w:rPr>
          <w:rFonts w:ascii="Avenir Next" w:hAnsi="Avenir Next"/>
          <w:sz w:val="24"/>
          <w:szCs w:val="24"/>
        </w:rPr>
      </w:pPr>
      <w:r w:rsidRPr="004E2121">
        <w:rPr>
          <w:rFonts w:ascii="Avenir Next" w:hAnsi="Avenir Next"/>
        </w:rPr>
        <w:br w:type="column"/>
      </w:r>
    </w:p>
    <w:p w14:paraId="44AB172D" w14:textId="2E86A92D" w:rsidR="00E41BE6" w:rsidRPr="004E2121" w:rsidRDefault="005C2DF7" w:rsidP="0033624B">
      <w:pPr>
        <w:ind w:left="-270" w:right="189"/>
        <w:jc w:val="center"/>
        <w:rPr>
          <w:rFonts w:ascii="Avenir Next" w:eastAsia="Arial" w:hAnsi="Avenir Next" w:cs="Arial"/>
          <w:sz w:val="36"/>
          <w:szCs w:val="36"/>
        </w:rPr>
      </w:pPr>
      <w:r w:rsidRPr="004E2121">
        <w:rPr>
          <w:rFonts w:ascii="Avenir Next" w:eastAsia="Arial" w:hAnsi="Avenir Next" w:cs="Arial"/>
          <w:sz w:val="36"/>
          <w:szCs w:val="36"/>
        </w:rPr>
        <w:t>THANK YOU!</w:t>
      </w:r>
    </w:p>
    <w:p w14:paraId="7F14E787" w14:textId="77777777" w:rsidR="0033624B" w:rsidRPr="004E2121" w:rsidRDefault="0033624B" w:rsidP="0033624B">
      <w:pPr>
        <w:ind w:left="-270" w:right="189"/>
        <w:jc w:val="center"/>
        <w:rPr>
          <w:rFonts w:ascii="Avenir Next" w:eastAsia="Arial" w:hAnsi="Avenir Next" w:cs="Arial"/>
          <w:sz w:val="36"/>
          <w:szCs w:val="36"/>
        </w:rPr>
      </w:pPr>
    </w:p>
    <w:p w14:paraId="72A4F01D" w14:textId="0CDE143C" w:rsidR="00E41BE6" w:rsidRPr="004E2121" w:rsidRDefault="005C2DF7" w:rsidP="0033624B">
      <w:pPr>
        <w:spacing w:before="27" w:line="360" w:lineRule="exact"/>
        <w:ind w:left="-270" w:right="189"/>
        <w:jc w:val="center"/>
        <w:rPr>
          <w:rFonts w:ascii="Avenir Next" w:eastAsia="Arial" w:hAnsi="Avenir Next" w:cs="Arial"/>
          <w:sz w:val="27"/>
          <w:szCs w:val="27"/>
        </w:rPr>
        <w:sectPr w:rsidR="00E41BE6" w:rsidRPr="004E2121">
          <w:type w:val="continuous"/>
          <w:pgSz w:w="12240" w:h="15840"/>
          <w:pgMar w:top="1000" w:right="840" w:bottom="280" w:left="840" w:header="720" w:footer="720" w:gutter="0"/>
          <w:cols w:num="2" w:space="720" w:equalWidth="0">
            <w:col w:w="4799" w:space="1882"/>
            <w:col w:w="3879"/>
          </w:cols>
        </w:sectPr>
      </w:pPr>
      <w:r w:rsidRPr="004E2121">
        <w:rPr>
          <w:rFonts w:ascii="Avenir Next" w:eastAsia="Arial" w:hAnsi="Avenir Next" w:cs="Arial"/>
          <w:sz w:val="27"/>
          <w:szCs w:val="27"/>
        </w:rPr>
        <w:t xml:space="preserve">Your gift will make a difference in our work </w:t>
      </w:r>
      <w:r w:rsidR="0033624B" w:rsidRPr="004E2121">
        <w:rPr>
          <w:rFonts w:ascii="Avenir Next" w:eastAsia="Arial" w:hAnsi="Avenir Next" w:cs="Arial"/>
          <w:sz w:val="27"/>
          <w:szCs w:val="27"/>
        </w:rPr>
        <w:t>to bring high quality, engaging, and meaningful education to youth in confinement</w:t>
      </w:r>
      <w:r w:rsidRPr="004E2121">
        <w:rPr>
          <w:rFonts w:ascii="Avenir Next" w:eastAsia="Arial" w:hAnsi="Avenir Next" w:cs="Arial"/>
          <w:sz w:val="27"/>
          <w:szCs w:val="27"/>
        </w:rPr>
        <w:t>.</w:t>
      </w:r>
    </w:p>
    <w:p w14:paraId="3C9C6F6A" w14:textId="088534DB" w:rsidR="00E41BE6" w:rsidRPr="004E2121" w:rsidRDefault="00E41BE6">
      <w:pPr>
        <w:spacing w:line="200" w:lineRule="exact"/>
        <w:rPr>
          <w:rFonts w:ascii="Avenir Next" w:hAnsi="Avenir Next"/>
        </w:rPr>
      </w:pPr>
    </w:p>
    <w:p w14:paraId="586AF81E" w14:textId="77777777" w:rsidR="00E41BE6" w:rsidRPr="004E2121" w:rsidRDefault="00E41BE6">
      <w:pPr>
        <w:spacing w:line="200" w:lineRule="exact"/>
        <w:rPr>
          <w:rFonts w:ascii="Avenir Next" w:hAnsi="Avenir Next"/>
        </w:rPr>
      </w:pPr>
    </w:p>
    <w:p w14:paraId="4A8039C4" w14:textId="77777777" w:rsidR="0033624B" w:rsidRPr="004E2121" w:rsidRDefault="0033624B" w:rsidP="004E2121">
      <w:pPr>
        <w:spacing w:before="45" w:line="180" w:lineRule="exact"/>
        <w:rPr>
          <w:rFonts w:ascii="Avenir Next" w:eastAsia="Arial" w:hAnsi="Avenir Next" w:cs="Arial"/>
          <w:w w:val="103"/>
          <w:position w:val="-1"/>
          <w:sz w:val="17"/>
          <w:szCs w:val="17"/>
        </w:rPr>
      </w:pPr>
      <w:bookmarkStart w:id="0" w:name="_GoBack"/>
      <w:bookmarkEnd w:id="0"/>
    </w:p>
    <w:p w14:paraId="6C861A36" w14:textId="77777777" w:rsidR="0033624B" w:rsidRPr="004E2121" w:rsidRDefault="0033624B">
      <w:pPr>
        <w:spacing w:before="45" w:line="180" w:lineRule="exact"/>
        <w:ind w:left="120"/>
        <w:rPr>
          <w:rFonts w:ascii="Avenir Next" w:eastAsia="Arial" w:hAnsi="Avenir Next" w:cs="Arial"/>
          <w:w w:val="103"/>
          <w:position w:val="-1"/>
          <w:sz w:val="17"/>
          <w:szCs w:val="17"/>
        </w:rPr>
      </w:pPr>
    </w:p>
    <w:p w14:paraId="2C551626" w14:textId="77777777" w:rsidR="0033624B" w:rsidRPr="004E2121" w:rsidRDefault="0033624B">
      <w:pPr>
        <w:spacing w:before="45" w:line="180" w:lineRule="exact"/>
        <w:ind w:left="120"/>
        <w:rPr>
          <w:rFonts w:ascii="Avenir Next" w:eastAsia="Arial" w:hAnsi="Avenir Next" w:cs="Arial"/>
          <w:w w:val="103"/>
          <w:position w:val="-1"/>
          <w:sz w:val="17"/>
          <w:szCs w:val="17"/>
        </w:rPr>
      </w:pPr>
    </w:p>
    <w:p w14:paraId="484B4871" w14:textId="77777777" w:rsidR="0033624B" w:rsidRPr="004E2121" w:rsidRDefault="0033624B">
      <w:pPr>
        <w:spacing w:before="45" w:line="180" w:lineRule="exact"/>
        <w:ind w:left="120"/>
        <w:rPr>
          <w:rFonts w:ascii="Avenir Next" w:eastAsia="Arial" w:hAnsi="Avenir Next" w:cs="Arial"/>
          <w:w w:val="103"/>
          <w:position w:val="-1"/>
          <w:sz w:val="17"/>
          <w:szCs w:val="17"/>
        </w:rPr>
      </w:pPr>
    </w:p>
    <w:p w14:paraId="723BB23E" w14:textId="77777777" w:rsidR="0033624B" w:rsidRPr="004E2121" w:rsidRDefault="0033624B">
      <w:pPr>
        <w:spacing w:before="45" w:line="180" w:lineRule="exact"/>
        <w:ind w:left="120"/>
        <w:rPr>
          <w:rFonts w:ascii="Avenir Next" w:eastAsia="Arial" w:hAnsi="Avenir Next" w:cs="Arial"/>
          <w:w w:val="103"/>
          <w:position w:val="-1"/>
          <w:sz w:val="17"/>
          <w:szCs w:val="17"/>
        </w:rPr>
      </w:pPr>
    </w:p>
    <w:p w14:paraId="5391A937" w14:textId="77777777" w:rsidR="0033624B" w:rsidRPr="004E2121" w:rsidRDefault="0033624B">
      <w:pPr>
        <w:spacing w:before="45" w:line="180" w:lineRule="exact"/>
        <w:ind w:left="120"/>
        <w:rPr>
          <w:rFonts w:ascii="Avenir Next" w:eastAsia="Arial" w:hAnsi="Avenir Next" w:cs="Arial"/>
          <w:w w:val="103"/>
          <w:position w:val="-1"/>
          <w:sz w:val="17"/>
          <w:szCs w:val="17"/>
        </w:rPr>
      </w:pPr>
    </w:p>
    <w:p w14:paraId="2B483AA7" w14:textId="77777777" w:rsidR="004E2121" w:rsidRPr="004E2121" w:rsidRDefault="004E2121" w:rsidP="004E2121">
      <w:pPr>
        <w:rPr>
          <w:rFonts w:ascii="Avenir Next" w:eastAsia="Yuanti TC" w:hAnsi="Avenir Next" w:cs="Arial Hebrew"/>
          <w:sz w:val="24"/>
          <w:szCs w:val="24"/>
        </w:rPr>
      </w:pPr>
      <w:proofErr w:type="spellStart"/>
      <w:r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BreakFree</w:t>
      </w:r>
      <w:proofErr w:type="spellEnd"/>
      <w:r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 xml:space="preserve"> Education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is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a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501(c)(3)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tax-exempt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organization.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Gifts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to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proofErr w:type="spellStart"/>
      <w:r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BreakFree</w:t>
      </w:r>
      <w:proofErr w:type="spellEnd"/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are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tax-deductible</w:t>
      </w:r>
      <w:r w:rsidR="0033624B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 xml:space="preserve"> as permitted by law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.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No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goods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or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services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are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sent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in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exchange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for</w:t>
      </w:r>
      <w:r w:rsidR="005C2DF7" w:rsidRPr="004E2121">
        <w:rPr>
          <w:rFonts w:ascii="Avenir Next" w:eastAsia="Yuanti TC" w:hAnsi="Avenir Next" w:cs="Arial Hebrew"/>
          <w:position w:val="-1"/>
          <w:sz w:val="22"/>
          <w:szCs w:val="22"/>
        </w:rPr>
        <w:t xml:space="preserve"> </w:t>
      </w:r>
      <w:r w:rsidR="005C2DF7"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>gifts.</w:t>
      </w:r>
      <w:r w:rsidRPr="004E2121">
        <w:rPr>
          <w:rFonts w:ascii="Avenir Next" w:eastAsia="Yuanti TC" w:hAnsi="Avenir Next" w:cs="Arial Hebrew"/>
          <w:w w:val="103"/>
          <w:position w:val="-1"/>
          <w:sz w:val="22"/>
          <w:szCs w:val="22"/>
        </w:rPr>
        <w:t xml:space="preserve"> </w:t>
      </w:r>
      <w:r w:rsidRPr="004E2121">
        <w:rPr>
          <w:rFonts w:ascii="Avenir Next" w:eastAsia="Yuanti TC" w:hAnsi="Avenir Next" w:cs="Arial Hebrew"/>
          <w:sz w:val="24"/>
          <w:szCs w:val="24"/>
        </w:rPr>
        <w:t>Our Federal Identification Number (EIN) is 46-0757820</w:t>
      </w:r>
    </w:p>
    <w:p w14:paraId="735B14A5" w14:textId="24116CE3" w:rsidR="00E41BE6" w:rsidRPr="004E2121" w:rsidRDefault="00E41BE6" w:rsidP="0033624B">
      <w:pPr>
        <w:spacing w:before="45"/>
        <w:ind w:left="120"/>
        <w:jc w:val="center"/>
        <w:rPr>
          <w:rFonts w:ascii="Avenir Next" w:eastAsia="Arial" w:hAnsi="Avenir Next" w:cs="Arial"/>
          <w:sz w:val="22"/>
          <w:szCs w:val="22"/>
        </w:rPr>
      </w:pPr>
    </w:p>
    <w:p w14:paraId="4BC3D91E" w14:textId="4F10BDBE" w:rsidR="00E41BE6" w:rsidRPr="004E2121" w:rsidRDefault="00E41BE6" w:rsidP="0033624B">
      <w:pPr>
        <w:spacing w:before="33"/>
        <w:rPr>
          <w:rFonts w:ascii="Avenir Next" w:eastAsia="Arial" w:hAnsi="Avenir Next" w:cs="Arial"/>
          <w:sz w:val="22"/>
          <w:szCs w:val="22"/>
        </w:rPr>
      </w:pPr>
    </w:p>
    <w:sectPr w:rsidR="00E41BE6" w:rsidRPr="004E2121">
      <w:type w:val="continuous"/>
      <w:pgSz w:w="12240" w:h="15840"/>
      <w:pgMar w:top="100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an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3E0D"/>
    <w:multiLevelType w:val="multilevel"/>
    <w:tmpl w:val="76A070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E6"/>
    <w:rsid w:val="0033624B"/>
    <w:rsid w:val="004E2121"/>
    <w:rsid w:val="004F6589"/>
    <w:rsid w:val="005C2DF7"/>
    <w:rsid w:val="008B64A0"/>
    <w:rsid w:val="00E41BE6"/>
    <w:rsid w:val="00E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080C01D"/>
  <w15:docId w15:val="{6B63AA03-0FD2-A840-B614-989AF4B7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2020-09-16T19:27:00Z</dcterms:created>
  <dcterms:modified xsi:type="dcterms:W3CDTF">2020-09-17T00:41:00Z</dcterms:modified>
</cp:coreProperties>
</file>